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08" w:rsidRDefault="00775D08" w:rsidP="00775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D08">
        <w:rPr>
          <w:rFonts w:ascii="Times New Roman" w:hAnsi="Times New Roman" w:cs="Times New Roman"/>
          <w:b/>
          <w:sz w:val="28"/>
          <w:szCs w:val="28"/>
        </w:rPr>
        <w:t xml:space="preserve">Участники СВО и члены их семей имеют право на льготу </w:t>
      </w:r>
    </w:p>
    <w:p w:rsidR="00775D08" w:rsidRDefault="00775D08" w:rsidP="00775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налог</w:t>
      </w:r>
      <w:r w:rsidR="00D342B5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имущество</w:t>
      </w:r>
    </w:p>
    <w:p w:rsidR="00775D08" w:rsidRPr="00775D08" w:rsidRDefault="00775D08" w:rsidP="00775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08" w:rsidRPr="00775D08" w:rsidRDefault="00775D08" w:rsidP="00775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D08">
        <w:rPr>
          <w:rFonts w:ascii="Times New Roman" w:hAnsi="Times New Roman" w:cs="Times New Roman"/>
          <w:sz w:val="28"/>
          <w:szCs w:val="28"/>
        </w:rPr>
        <w:t>При определении подлежащей уплате налогоплательщиком суммы налога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5D08">
        <w:rPr>
          <w:rFonts w:ascii="Times New Roman" w:hAnsi="Times New Roman" w:cs="Times New Roman"/>
          <w:sz w:val="28"/>
          <w:szCs w:val="28"/>
        </w:rPr>
        <w:t xml:space="preserve">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 </w:t>
      </w:r>
    </w:p>
    <w:p w:rsidR="00775D08" w:rsidRPr="00775D08" w:rsidRDefault="00775D08" w:rsidP="00775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D08">
        <w:rPr>
          <w:rFonts w:ascii="Times New Roman" w:hAnsi="Times New Roman" w:cs="Times New Roman"/>
          <w:sz w:val="28"/>
          <w:szCs w:val="28"/>
        </w:rPr>
        <w:t xml:space="preserve"> Налоговая льгота предоставляется в отношении следующих видов объектов налогообложения: квартира, часть квартиры или комната, жилой дом или част</w:t>
      </w:r>
      <w:r>
        <w:rPr>
          <w:rFonts w:ascii="Times New Roman" w:hAnsi="Times New Roman" w:cs="Times New Roman"/>
          <w:sz w:val="28"/>
          <w:szCs w:val="28"/>
        </w:rPr>
        <w:t xml:space="preserve">ь жилого дома, гараж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</w:t>
      </w:r>
      <w:r w:rsidRPr="00775D08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775D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D08" w:rsidRPr="00775D08" w:rsidRDefault="00775D08" w:rsidP="00775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D08">
        <w:rPr>
          <w:rFonts w:ascii="Times New Roman" w:hAnsi="Times New Roman" w:cs="Times New Roman"/>
          <w:sz w:val="28"/>
          <w:szCs w:val="28"/>
        </w:rPr>
        <w:t xml:space="preserve">В соответствии с региональным законодательством участники СВО освобождены от уплаты транспортного налога. Налоговая льгота предоставляется в отношении одного транспортного средства с мощностью двигателя до 200 лошадиных сил. </w:t>
      </w:r>
    </w:p>
    <w:p w:rsidR="00775D08" w:rsidRPr="00775D08" w:rsidRDefault="00775D08" w:rsidP="00775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5D08">
        <w:rPr>
          <w:rFonts w:ascii="Times New Roman" w:hAnsi="Times New Roman" w:cs="Times New Roman"/>
          <w:b/>
          <w:i/>
          <w:sz w:val="28"/>
          <w:szCs w:val="28"/>
        </w:rPr>
        <w:t xml:space="preserve">Исключение: </w:t>
      </w:r>
    </w:p>
    <w:p w:rsidR="00775D08" w:rsidRPr="00775D08" w:rsidRDefault="00775D08" w:rsidP="00775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D08">
        <w:rPr>
          <w:rFonts w:ascii="Times New Roman" w:hAnsi="Times New Roman" w:cs="Times New Roman"/>
          <w:sz w:val="28"/>
          <w:szCs w:val="28"/>
        </w:rPr>
        <w:t>легковые автомобили средней стоимостью от 10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5D08">
        <w:rPr>
          <w:rFonts w:ascii="Times New Roman" w:hAnsi="Times New Roman" w:cs="Times New Roman"/>
          <w:sz w:val="28"/>
          <w:szCs w:val="28"/>
        </w:rPr>
        <w:t xml:space="preserve"> руб., налог по которым исчисляется с повышающим коэффициентом 3; </w:t>
      </w:r>
    </w:p>
    <w:p w:rsidR="00775D08" w:rsidRPr="00775D08" w:rsidRDefault="00775D08" w:rsidP="00775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D08">
        <w:rPr>
          <w:rFonts w:ascii="Times New Roman" w:hAnsi="Times New Roman" w:cs="Times New Roman"/>
          <w:sz w:val="28"/>
          <w:szCs w:val="28"/>
        </w:rPr>
        <w:t xml:space="preserve">снегоходы, мотосани; </w:t>
      </w:r>
    </w:p>
    <w:p w:rsidR="00775D08" w:rsidRPr="00775D08" w:rsidRDefault="00775D08" w:rsidP="00775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>в</w:t>
      </w:r>
      <w:r w:rsidRPr="00775D08">
        <w:rPr>
          <w:rFonts w:ascii="Times New Roman" w:hAnsi="Times New Roman" w:cs="Times New Roman"/>
          <w:sz w:val="28"/>
          <w:szCs w:val="28"/>
        </w:rPr>
        <w:t xml:space="preserve">одный и воздушный транспорт. </w:t>
      </w:r>
    </w:p>
    <w:p w:rsidR="00775D08" w:rsidRPr="00775D08" w:rsidRDefault="00775D08" w:rsidP="00775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D08">
        <w:rPr>
          <w:rFonts w:ascii="Times New Roman" w:hAnsi="Times New Roman" w:cs="Times New Roman"/>
          <w:sz w:val="28"/>
          <w:szCs w:val="28"/>
        </w:rPr>
        <w:t xml:space="preserve">Льготы по налогам предоставляются в </w:t>
      </w:r>
      <w:proofErr w:type="spellStart"/>
      <w:r w:rsidRPr="00775D08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5D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5D08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775D08">
        <w:rPr>
          <w:rFonts w:ascii="Times New Roman" w:hAnsi="Times New Roman" w:cs="Times New Roman"/>
          <w:sz w:val="28"/>
          <w:szCs w:val="28"/>
        </w:rPr>
        <w:t xml:space="preserve">) порядке на основании имеющихся в налоговом органе сведений. Лица, имеющие право на льготы, установленные законодательством, вправе также представить в налоговый орган заявление о предоставлении льготы и документы, подтверждающие право на льготу. </w:t>
      </w:r>
    </w:p>
    <w:p w:rsidR="005A2DC0" w:rsidRPr="00775D08" w:rsidRDefault="00775D08" w:rsidP="00775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D08">
        <w:rPr>
          <w:rFonts w:ascii="Times New Roman" w:hAnsi="Times New Roman" w:cs="Times New Roman"/>
          <w:sz w:val="28"/>
          <w:szCs w:val="28"/>
        </w:rPr>
        <w:t>Напомним, что в настоящее время подготовлен проект изменений в Н</w:t>
      </w:r>
      <w:r>
        <w:rPr>
          <w:rFonts w:ascii="Times New Roman" w:hAnsi="Times New Roman" w:cs="Times New Roman"/>
          <w:sz w:val="28"/>
          <w:szCs w:val="28"/>
        </w:rPr>
        <w:t xml:space="preserve">алоговой кодекс </w:t>
      </w:r>
      <w:r w:rsidRPr="00775D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75D0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75D08">
        <w:rPr>
          <w:rFonts w:ascii="Times New Roman" w:hAnsi="Times New Roman" w:cs="Times New Roman"/>
          <w:sz w:val="28"/>
          <w:szCs w:val="28"/>
        </w:rPr>
        <w:t xml:space="preserve"> о введении общефедеральных льгот для участников СВО и членов их семей, который проходит процедуру общественного обсуждения.</w:t>
      </w:r>
    </w:p>
    <w:sectPr w:rsidR="005A2DC0" w:rsidRPr="00775D08" w:rsidSect="0015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75D08"/>
    <w:rsid w:val="00157B00"/>
    <w:rsid w:val="005A2DC0"/>
    <w:rsid w:val="00775D08"/>
    <w:rsid w:val="00D3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2025-05-20T05:50:00Z</dcterms:created>
  <dcterms:modified xsi:type="dcterms:W3CDTF">2025-05-20T12:19:00Z</dcterms:modified>
</cp:coreProperties>
</file>